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附件２</w:t>
      </w:r>
    </w:p>
    <w:p w:rsidR="00040C9E" w:rsidRPr="00040C9E" w:rsidRDefault="00040C9E" w:rsidP="00040C9E">
      <w:pPr>
        <w:adjustRightInd/>
        <w:snapToGrid/>
        <w:spacing w:after="180"/>
        <w:ind w:firstLine="480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>重庆市科技兴林项目申报书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项目名称：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申请单位：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主 持 人：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归口部门：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起止年限：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填报日期：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 xml:space="preserve">重庆市林业局 </w:t>
      </w:r>
      <w:r w:rsidRPr="00040C9E">
        <w:rPr>
          <w:rFonts w:ascii="微软雅黑" w:hAnsi="微软雅黑" w:cs="宋体" w:hint="eastAsia"/>
          <w:color w:val="333333"/>
          <w:sz w:val="24"/>
          <w:szCs w:val="24"/>
        </w:rPr>
        <w:t> </w:t>
      </w:r>
      <w:r w:rsidRPr="00040C9E">
        <w:rPr>
          <w:rFonts w:ascii="微软雅黑" w:hAnsi="微软雅黑" w:cs="宋体" w:hint="eastAsia"/>
          <w:color w:val="333333"/>
          <w:sz w:val="24"/>
          <w:szCs w:val="24"/>
        </w:rPr>
        <w:t>制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填 写 说 明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1．“项目名称”要求简洁、明确，字数不超过20个汉字。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2．归口部门为申报单位的上级主管部门，市级科研院所、事业单位为本单位科研管理部门，企业和其它社会组织为本企业所在地林业主管部门。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3.“实施周期”一般为1-3年，其中林业新品种选育和生态类项目可以4年。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4．申报书总篇幅严格控制在5000字以内。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5．书面申报材料一式8份，A3纸骑缝对折装订。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6．一级标题黑体或方正黑体，二级标题楷体或方正楷体，正文仿宋或方正仿宋。</w:t>
      </w:r>
    </w:p>
    <w:p w:rsidR="00040C9E" w:rsidRPr="00040C9E" w:rsidRDefault="00040C9E" w:rsidP="00040C9E">
      <w:pPr>
        <w:adjustRightInd/>
        <w:snapToGrid/>
        <w:spacing w:after="180"/>
        <w:ind w:firstLine="480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>项目基本信息表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0"/>
        <w:gridCol w:w="1511"/>
        <w:gridCol w:w="925"/>
        <w:gridCol w:w="168"/>
        <w:gridCol w:w="1177"/>
        <w:gridCol w:w="674"/>
        <w:gridCol w:w="533"/>
        <w:gridCol w:w="1110"/>
        <w:gridCol w:w="1258"/>
      </w:tblGrid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经费概算</w:t>
            </w:r>
          </w:p>
        </w:tc>
        <w:tc>
          <w:tcPr>
            <w:tcW w:w="2775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实施周期</w:t>
            </w:r>
          </w:p>
        </w:tc>
        <w:tc>
          <w:tcPr>
            <w:tcW w:w="3090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所属领域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□生态建设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□生态产业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□林业信息技术 □灾害防控</w:t>
            </w:r>
          </w:p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□林木良种选育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□城市林业与木本花卉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□林下经济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□其它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项目类别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□重大专项项目　□集成示范项目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□技术咨询项目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目标作用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□形成自主研发能力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□形成规模生产能力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□较大范围推广应用</w:t>
            </w:r>
          </w:p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□局部试点示范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□带动行业发展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□促进技术进步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摘要（目标、研发内容、预期成果。300字以内）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归口单位意见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归口单位：（盖章）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年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月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日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项目申报单位</w:t>
            </w:r>
          </w:p>
        </w:tc>
        <w:tc>
          <w:tcPr>
            <w:tcW w:w="7800" w:type="dxa"/>
            <w:gridSpan w:val="8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承担单位：（盖章）</w:t>
            </w:r>
          </w:p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联 系 人：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联系电话：</w:t>
            </w:r>
          </w:p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协作单位：（盖章）</w:t>
            </w:r>
          </w:p>
        </w:tc>
      </w:tr>
      <w:tr w:rsidR="00040C9E" w:rsidRPr="00040C9E" w:rsidTr="00040C9E">
        <w:trPr>
          <w:jc w:val="center"/>
        </w:trPr>
        <w:tc>
          <w:tcPr>
            <w:tcW w:w="114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主 持 人</w:t>
            </w:r>
          </w:p>
        </w:tc>
        <w:tc>
          <w:tcPr>
            <w:tcW w:w="1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姓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职称/职务</w:t>
            </w:r>
          </w:p>
        </w:tc>
        <w:tc>
          <w:tcPr>
            <w:tcW w:w="1275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年 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龄</w:t>
            </w:r>
          </w:p>
        </w:tc>
        <w:tc>
          <w:tcPr>
            <w:tcW w:w="13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联系电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话</w:t>
            </w:r>
          </w:p>
        </w:tc>
        <w:tc>
          <w:tcPr>
            <w:tcW w:w="2415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电子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邮箱</w:t>
            </w:r>
          </w:p>
        </w:tc>
        <w:tc>
          <w:tcPr>
            <w:tcW w:w="2505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lastRenderedPageBreak/>
        <w:t>一、项目立项必要性及需求分析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（一）项目立项的必要性（围绕重庆市林业发展重点与需求，分析选题在重庆生态建设、产业发展、区域发展等方面的作用与必要性）。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（二）项目能够产生的经济、社会效益。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二、绩效目标及主要任务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（一）绩效目标（项目目标与项目名称对应；目标明确具体、可考核，并在项目实施周期内能够完成）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1.总体目标（明确、量化的目标，阐明集成性、创新性，可行性，实现绩效目标的能力和条件等）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（1）目标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（2）集成创新性（市内外技术发展趋势与现状、不足、技术瓶颈与难点，未来发展方向等阐述本项目解决的问题、预期的目标，说明先进性）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（3）可行性（从本团队研究基础、研发力量、优势等方面，围绕技术路线阐述可行性）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2.考核指标（根据绩效目标要求明确量化指标，要求明确、细化、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量化，研究成果表现形式仅为样品、论文、报告等的，不能列入约束性指标）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（1）约束性指标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（2）其它指标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（二）集成示范任务与内容（重点任务与集成示范、集成创新内容，与考核指标应紧密关联，与项目目标有直接对应关系，不应有遗漏，也不应有与目标关系度不大的内容。）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三、技术、经济效益及成果转化方式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（一）技术、经济、社会效益分析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（二）成果应用（简述成果应用范围，转化推广方式、社会共享方式）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lastRenderedPageBreak/>
        <w:t>四、进度计划、经费概算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（一）年度计划、阶段目标（明确、细化的阶段目标）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（二）经费概算（根据项目需求概算，相关科目和要求以渝委办〔2017〕31号为准）。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项目经费概算表</w:t>
      </w:r>
    </w:p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单位：万元（保留两位小数）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3962"/>
        <w:gridCol w:w="1085"/>
        <w:gridCol w:w="1099"/>
        <w:gridCol w:w="1779"/>
      </w:tblGrid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概算科目名称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市拨经费</w:t>
            </w: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自筹（配套）经费</w:t>
            </w: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一、经费支出概算合计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（一）直接费用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1．设备费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2．材料费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3．测试化验加工费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4．燃料动力费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7.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5．出版/文献/信息传播/知识产权事务费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6．差旅会议国际合作与交流费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9.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7．劳务费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8．专家咨询费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9．其他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12.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（二）间接费用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1．绩效支出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2．其他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15.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二、经费来源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16.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1．申请市林业局资助经费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2．自筹（配套）经费来源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18.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（1）其他财政拨款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19.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（2）单位自有货币资金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40C9E" w:rsidRPr="00040C9E" w:rsidTr="00040C9E">
        <w:trPr>
          <w:jc w:val="center"/>
        </w:trPr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wordWrap w:val="0"/>
              <w:adjustRightInd/>
              <w:snapToGrid/>
              <w:spacing w:after="1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20.</w:t>
            </w: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180"/>
              <w:ind w:firstLine="48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40C9E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（3）其他资金</w:t>
            </w:r>
          </w:p>
        </w:tc>
        <w:tc>
          <w:tcPr>
            <w:tcW w:w="11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C9E" w:rsidRPr="00040C9E" w:rsidRDefault="00040C9E" w:rsidP="00040C9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040C9E" w:rsidRPr="00040C9E" w:rsidRDefault="00040C9E" w:rsidP="00040C9E">
      <w:pPr>
        <w:adjustRightInd/>
        <w:snapToGrid/>
        <w:spacing w:after="180"/>
        <w:ind w:firstLine="480"/>
        <w:rPr>
          <w:rFonts w:ascii="微软雅黑" w:hAnsi="微软雅黑" w:cs="宋体" w:hint="eastAsia"/>
          <w:color w:val="333333"/>
          <w:sz w:val="24"/>
          <w:szCs w:val="24"/>
        </w:rPr>
      </w:pPr>
      <w:r w:rsidRPr="00040C9E">
        <w:rPr>
          <w:rFonts w:ascii="微软雅黑" w:hAnsi="微软雅黑" w:cs="宋体" w:hint="eastAsia"/>
          <w:color w:val="333333"/>
          <w:sz w:val="24"/>
          <w:szCs w:val="24"/>
        </w:rPr>
        <w:t>五、其他需要说明的问题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F2" w:rsidRDefault="00CC6EF2" w:rsidP="00040C9E">
      <w:pPr>
        <w:spacing w:after="0"/>
      </w:pPr>
      <w:r>
        <w:separator/>
      </w:r>
    </w:p>
  </w:endnote>
  <w:endnote w:type="continuationSeparator" w:id="0">
    <w:p w:rsidR="00CC6EF2" w:rsidRDefault="00CC6EF2" w:rsidP="00040C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F2" w:rsidRDefault="00CC6EF2" w:rsidP="00040C9E">
      <w:pPr>
        <w:spacing w:after="0"/>
      </w:pPr>
      <w:r>
        <w:separator/>
      </w:r>
    </w:p>
  </w:footnote>
  <w:footnote w:type="continuationSeparator" w:id="0">
    <w:p w:rsidR="00CC6EF2" w:rsidRDefault="00CC6EF2" w:rsidP="00040C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C9E"/>
    <w:rsid w:val="00323B43"/>
    <w:rsid w:val="003D37D8"/>
    <w:rsid w:val="00426133"/>
    <w:rsid w:val="004358AB"/>
    <w:rsid w:val="008B7726"/>
    <w:rsid w:val="00AD6443"/>
    <w:rsid w:val="00CC6E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C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C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C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C9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040C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040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2021-07-14T03:22:00Z</dcterms:modified>
</cp:coreProperties>
</file>